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77E8" w14:textId="77777777" w:rsidR="003943DF" w:rsidRPr="009C2A9E" w:rsidRDefault="00317FAE">
      <w:pPr>
        <w:tabs>
          <w:tab w:val="center" w:pos="4515"/>
        </w:tabs>
        <w:spacing w:after="163"/>
        <w:rPr>
          <w:lang w:val="tr-TR"/>
        </w:rPr>
      </w:pPr>
      <w:r w:rsidRPr="009C2A9E">
        <w:rPr>
          <w:lang w:val="tr-TR"/>
        </w:rPr>
        <w:t xml:space="preserve"> </w:t>
      </w:r>
      <w:r w:rsidRPr="009C2A9E">
        <w:rPr>
          <w:lang w:val="tr-TR"/>
        </w:rPr>
        <w:tab/>
      </w:r>
      <w:r w:rsidRPr="009C2A9E">
        <w:rPr>
          <w:noProof/>
          <w:lang w:val="tr-TR"/>
        </w:rPr>
        <w:drawing>
          <wp:inline distT="0" distB="0" distL="0" distR="0" wp14:anchorId="0356B250" wp14:editId="3003554B">
            <wp:extent cx="800100" cy="8001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E0FD" w14:textId="77777777" w:rsidR="003943DF" w:rsidRPr="009C2A9E" w:rsidRDefault="00317FAE">
      <w:pPr>
        <w:spacing w:after="46"/>
        <w:jc w:val="both"/>
        <w:rPr>
          <w:lang w:val="tr-TR"/>
        </w:rPr>
      </w:pPr>
      <w:r w:rsidRPr="009C2A9E">
        <w:rPr>
          <w:lang w:val="tr-TR"/>
        </w:rPr>
        <w:t xml:space="preserve"> </w:t>
      </w:r>
      <w:r w:rsidRPr="009C2A9E">
        <w:rPr>
          <w:lang w:val="tr-TR"/>
        </w:rPr>
        <w:tab/>
        <w:t xml:space="preserve"> </w:t>
      </w:r>
    </w:p>
    <w:tbl>
      <w:tblPr>
        <w:tblStyle w:val="TableGrid"/>
        <w:tblW w:w="9507" w:type="dxa"/>
        <w:tblInd w:w="-107" w:type="dxa"/>
        <w:tblCellMar>
          <w:top w:w="46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926"/>
        <w:gridCol w:w="3570"/>
        <w:gridCol w:w="1631"/>
        <w:gridCol w:w="2380"/>
      </w:tblGrid>
      <w:tr w:rsidR="003943DF" w:rsidRPr="009C2A9E" w14:paraId="6C4E2BE1" w14:textId="77777777">
        <w:trPr>
          <w:trHeight w:val="631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071E5B" w14:textId="77777777" w:rsidR="003943DF" w:rsidRPr="009C2A9E" w:rsidRDefault="00317FAE">
            <w:pPr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Meeting  Type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2457BC" w14:textId="709E73C9" w:rsidR="003943DF" w:rsidRPr="009C2A9E" w:rsidRDefault="009B0B49">
            <w:pPr>
              <w:ind w:left="1"/>
              <w:rPr>
                <w:lang w:val="tr-TR"/>
              </w:rPr>
            </w:pPr>
            <w:r w:rsidRPr="009C2A9E">
              <w:rPr>
                <w:b/>
                <w:lang w:val="tr-TR"/>
              </w:rPr>
              <w:t>R</w:t>
            </w:r>
            <w:r w:rsidR="00317FAE" w:rsidRPr="009C2A9E">
              <w:rPr>
                <w:b/>
                <w:lang w:val="tr-TR"/>
              </w:rPr>
              <w:t>&amp;</w:t>
            </w:r>
            <w:r w:rsidRPr="009C2A9E">
              <w:rPr>
                <w:b/>
                <w:lang w:val="tr-TR"/>
              </w:rPr>
              <w:t>W</w:t>
            </w:r>
            <w:r w:rsidR="00317FAE" w:rsidRPr="009C2A9E">
              <w:rPr>
                <w:b/>
                <w:lang w:val="tr-TR"/>
              </w:rPr>
              <w:t xml:space="preserve"> (</w:t>
            </w:r>
            <w:r w:rsidRPr="009C2A9E">
              <w:rPr>
                <w:b/>
                <w:lang w:val="tr-TR"/>
              </w:rPr>
              <w:t>C</w:t>
            </w:r>
            <w:r w:rsidR="00317FAE" w:rsidRPr="009C2A9E">
              <w:rPr>
                <w:b/>
                <w:lang w:val="tr-TR"/>
              </w:rPr>
              <w:t xml:space="preserve"> Classes)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5469680" w14:textId="77777777" w:rsidR="003943DF" w:rsidRPr="009C2A9E" w:rsidRDefault="00317FAE">
            <w:pPr>
              <w:ind w:left="1"/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Date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5FC0" w14:textId="5B4442F6" w:rsidR="003943DF" w:rsidRPr="009C2A9E" w:rsidRDefault="00180B8A">
            <w:pPr>
              <w:ind w:left="2"/>
              <w:rPr>
                <w:lang w:val="tr-TR"/>
              </w:rPr>
            </w:pPr>
            <w:r>
              <w:rPr>
                <w:lang w:val="tr-TR"/>
              </w:rPr>
              <w:t>30</w:t>
            </w:r>
            <w:r w:rsidR="00317FAE" w:rsidRPr="009C2A9E">
              <w:rPr>
                <w:lang w:val="tr-TR"/>
              </w:rPr>
              <w:t>/</w:t>
            </w:r>
            <w:r w:rsidR="009B0B49" w:rsidRPr="009C2A9E">
              <w:rPr>
                <w:lang w:val="tr-TR"/>
              </w:rPr>
              <w:t>0</w:t>
            </w:r>
            <w:r>
              <w:rPr>
                <w:lang w:val="tr-TR"/>
              </w:rPr>
              <w:t>9</w:t>
            </w:r>
            <w:r w:rsidR="00317FAE" w:rsidRPr="009C2A9E">
              <w:rPr>
                <w:lang w:val="tr-TR"/>
              </w:rPr>
              <w:t>/202</w:t>
            </w:r>
            <w:r w:rsidR="008D57AD">
              <w:rPr>
                <w:lang w:val="tr-TR"/>
              </w:rPr>
              <w:t>4</w:t>
            </w:r>
          </w:p>
        </w:tc>
      </w:tr>
      <w:tr w:rsidR="003943DF" w:rsidRPr="009C2A9E" w14:paraId="74DBE799" w14:textId="77777777">
        <w:trPr>
          <w:trHeight w:val="43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DF63C7F" w14:textId="77777777" w:rsidR="003943DF" w:rsidRPr="009C2A9E" w:rsidRDefault="00317FAE">
            <w:pPr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Venue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7B7B06" w14:textId="48ADEFD8" w:rsidR="003943DF" w:rsidRPr="009C2A9E" w:rsidRDefault="00317FAE">
            <w:pPr>
              <w:ind w:left="1"/>
              <w:rPr>
                <w:lang w:val="tr-TR"/>
              </w:rPr>
            </w:pPr>
            <w:r w:rsidRPr="009C2A9E">
              <w:rPr>
                <w:b/>
                <w:lang w:val="tr-TR"/>
              </w:rPr>
              <w:t>A20</w:t>
            </w:r>
            <w:r w:rsidR="009B0B49" w:rsidRPr="009C2A9E">
              <w:rPr>
                <w:b/>
                <w:lang w:val="tr-TR"/>
              </w:rPr>
              <w:t>8</w:t>
            </w:r>
            <w:r w:rsidRPr="009C2A9E">
              <w:rPr>
                <w:b/>
                <w:lang w:val="tr-TR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2B796F" w14:textId="77777777" w:rsidR="003943DF" w:rsidRPr="009C2A9E" w:rsidRDefault="00317FAE">
            <w:pPr>
              <w:ind w:left="1"/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Time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7283" w14:textId="74625B38" w:rsidR="003943DF" w:rsidRPr="009C2A9E" w:rsidRDefault="00317FAE">
            <w:pPr>
              <w:ind w:left="2"/>
              <w:rPr>
                <w:lang w:val="tr-TR"/>
              </w:rPr>
            </w:pPr>
            <w:r w:rsidRPr="009C2A9E">
              <w:rPr>
                <w:lang w:val="tr-TR"/>
              </w:rPr>
              <w:t>13:</w:t>
            </w:r>
            <w:r w:rsidR="009B0B49" w:rsidRPr="009C2A9E">
              <w:rPr>
                <w:lang w:val="tr-TR"/>
              </w:rPr>
              <w:t>00</w:t>
            </w:r>
            <w:r w:rsidRPr="009C2A9E">
              <w:rPr>
                <w:lang w:val="tr-TR"/>
              </w:rPr>
              <w:t xml:space="preserve"> </w:t>
            </w:r>
          </w:p>
        </w:tc>
      </w:tr>
      <w:tr w:rsidR="003943DF" w:rsidRPr="009C2A9E" w14:paraId="14E6821A" w14:textId="77777777">
        <w:trPr>
          <w:trHeight w:val="172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350DAE2" w14:textId="77777777" w:rsidR="003943DF" w:rsidRPr="009C2A9E" w:rsidRDefault="00317FAE">
            <w:pPr>
              <w:spacing w:after="139"/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 </w:t>
            </w:r>
          </w:p>
          <w:p w14:paraId="3FE9E525" w14:textId="77777777" w:rsidR="003943DF" w:rsidRPr="009C2A9E" w:rsidRDefault="00317FAE">
            <w:pPr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Attendees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2A0B480" w14:textId="77777777" w:rsidR="00FB4E2A" w:rsidRPr="004038B9" w:rsidRDefault="00FB4E2A" w:rsidP="00FB4E2A">
            <w:pPr>
              <w:spacing w:after="136"/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B**** D***** </w:t>
            </w:r>
          </w:p>
          <w:p w14:paraId="11D66BD7" w14:textId="1A397E2D" w:rsidR="003943DF" w:rsidRPr="009C2A9E" w:rsidRDefault="00FB4E2A" w:rsidP="00FB4E2A">
            <w:pPr>
              <w:ind w:left="1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U*** D****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9F3CB1A" w14:textId="77777777" w:rsidR="003943DF" w:rsidRPr="009C2A9E" w:rsidRDefault="00317FAE">
            <w:pPr>
              <w:ind w:left="1"/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Missing  Attendees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A6E5" w14:textId="77777777" w:rsidR="003943DF" w:rsidRPr="009C2A9E" w:rsidRDefault="00317FAE">
            <w:pPr>
              <w:ind w:left="2"/>
              <w:rPr>
                <w:lang w:val="tr-TR"/>
              </w:rPr>
            </w:pPr>
            <w:r w:rsidRPr="009C2A9E">
              <w:rPr>
                <w:lang w:val="tr-TR"/>
              </w:rPr>
              <w:t xml:space="preserve">None  </w:t>
            </w:r>
          </w:p>
        </w:tc>
      </w:tr>
      <w:tr w:rsidR="003943DF" w:rsidRPr="009C2A9E" w14:paraId="54EB768D" w14:textId="77777777">
        <w:trPr>
          <w:trHeight w:val="86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19C9ED" w14:textId="77777777" w:rsidR="003943DF" w:rsidRPr="009C2A9E" w:rsidRDefault="00317FAE">
            <w:pPr>
              <w:spacing w:after="139"/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 </w:t>
            </w:r>
          </w:p>
          <w:p w14:paraId="7A6488EC" w14:textId="77777777" w:rsidR="003943DF" w:rsidRPr="009C2A9E" w:rsidRDefault="00317FAE">
            <w:pPr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Moderator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E5C14A" w14:textId="21996D44" w:rsidR="003943DF" w:rsidRPr="009C2A9E" w:rsidRDefault="009B0B49">
            <w:pPr>
              <w:ind w:left="1"/>
              <w:rPr>
                <w:lang w:val="tr-TR"/>
              </w:rPr>
            </w:pPr>
            <w:r w:rsidRPr="009C2A9E">
              <w:rPr>
                <w:b/>
                <w:lang w:val="tr-TR"/>
              </w:rPr>
              <w:t>C***** Y*******</w:t>
            </w:r>
            <w:r w:rsidR="00317FAE" w:rsidRPr="009C2A9E">
              <w:rPr>
                <w:b/>
                <w:lang w:val="tr-TR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23521F3" w14:textId="77777777" w:rsidR="003943DF" w:rsidRPr="009C2A9E" w:rsidRDefault="00317FAE">
            <w:pPr>
              <w:ind w:left="1"/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Next Meeting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6108" w14:textId="77777777" w:rsidR="003943DF" w:rsidRPr="009C2A9E" w:rsidRDefault="00317FAE">
            <w:pPr>
              <w:ind w:left="2"/>
              <w:rPr>
                <w:lang w:val="tr-TR"/>
              </w:rPr>
            </w:pPr>
            <w:r w:rsidRPr="009C2A9E">
              <w:rPr>
                <w:lang w:val="tr-TR"/>
              </w:rPr>
              <w:t xml:space="preserve"> </w:t>
            </w:r>
          </w:p>
        </w:tc>
      </w:tr>
      <w:tr w:rsidR="003943DF" w:rsidRPr="009C2A9E" w14:paraId="3531DB3F" w14:textId="77777777">
        <w:trPr>
          <w:trHeight w:val="141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2FE8CB" w14:textId="77777777" w:rsidR="003943DF" w:rsidRPr="009C2A9E" w:rsidRDefault="00317FAE">
            <w:pPr>
              <w:spacing w:after="136"/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Agenda </w:t>
            </w:r>
          </w:p>
          <w:p w14:paraId="1102B154" w14:textId="77777777" w:rsidR="003943DF" w:rsidRPr="009C2A9E" w:rsidRDefault="00317FAE">
            <w:pPr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A77A" w14:textId="3C0FD4BC" w:rsidR="003943DF" w:rsidRPr="009C2A9E" w:rsidRDefault="00BC0280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Yıl içinde yapılacak olan writinglerin </w:t>
            </w:r>
            <w:r w:rsidR="004B2825" w:rsidRPr="009C2A9E">
              <w:rPr>
                <w:b/>
                <w:lang w:val="tr-TR"/>
              </w:rPr>
              <w:t xml:space="preserve">sınıfta veya out of class </w:t>
            </w:r>
            <w:r w:rsidR="00473E78" w:rsidRPr="009C2A9E">
              <w:rPr>
                <w:b/>
                <w:lang w:val="tr-TR"/>
              </w:rPr>
              <w:t>yapılmasının kararlaştırılması</w:t>
            </w:r>
          </w:p>
          <w:p w14:paraId="1D7AC37F" w14:textId="74C5895B" w:rsidR="003943DF" w:rsidRPr="009C2A9E" w:rsidRDefault="004B2825">
            <w:pPr>
              <w:numPr>
                <w:ilvl w:val="0"/>
                <w:numId w:val="1"/>
              </w:numPr>
              <w:spacing w:after="39"/>
              <w:ind w:hanging="361"/>
              <w:rPr>
                <w:lang w:val="tr-TR"/>
              </w:rPr>
            </w:pPr>
            <w:r w:rsidRPr="009C2A9E">
              <w:rPr>
                <w:b/>
                <w:lang w:val="tr-TR"/>
              </w:rPr>
              <w:t>6 saatlik R&amp;W ders saati</w:t>
            </w:r>
            <w:r w:rsidR="00580630" w:rsidRPr="009C2A9E">
              <w:rPr>
                <w:b/>
                <w:lang w:val="tr-TR"/>
              </w:rPr>
              <w:t>nin Writing haftalarında planlanması</w:t>
            </w:r>
          </w:p>
          <w:p w14:paraId="09AAA041" w14:textId="775CB19C" w:rsidR="003943DF" w:rsidRPr="009C2A9E" w:rsidRDefault="00580630">
            <w:pPr>
              <w:numPr>
                <w:ilvl w:val="0"/>
                <w:numId w:val="1"/>
              </w:numPr>
              <w:ind w:hanging="361"/>
              <w:rPr>
                <w:lang w:val="tr-TR"/>
              </w:rPr>
            </w:pPr>
            <w:r w:rsidRPr="009C2A9E">
              <w:rPr>
                <w:b/>
                <w:lang w:val="tr-TR"/>
              </w:rPr>
              <w:t>Hazırlanmış olan syllabus konusunda derse giren öğretim görevlilerinin önerilerinin alınması</w:t>
            </w:r>
          </w:p>
          <w:p w14:paraId="2C123001" w14:textId="0186EBD6" w:rsidR="00437AEC" w:rsidRPr="009C2A9E" w:rsidRDefault="00437AEC">
            <w:pPr>
              <w:numPr>
                <w:ilvl w:val="0"/>
                <w:numId w:val="1"/>
              </w:numPr>
              <w:ind w:hanging="361"/>
              <w:rPr>
                <w:b/>
                <w:bCs/>
                <w:lang w:val="tr-TR"/>
              </w:rPr>
            </w:pPr>
            <w:r w:rsidRPr="009C2A9E">
              <w:rPr>
                <w:b/>
                <w:bCs/>
                <w:lang w:val="tr-TR"/>
              </w:rPr>
              <w:t xml:space="preserve">Ders kitaplarının uygulama platformu giriş şifreleri hakkında derse </w:t>
            </w:r>
          </w:p>
          <w:p w14:paraId="7E5B6220" w14:textId="2724645E" w:rsidR="00954F6F" w:rsidRPr="009C2A9E" w:rsidRDefault="00437AEC" w:rsidP="00954F6F">
            <w:pPr>
              <w:ind w:left="722"/>
              <w:rPr>
                <w:b/>
                <w:lang w:val="tr-TR"/>
              </w:rPr>
            </w:pPr>
            <w:r w:rsidRPr="009C2A9E">
              <w:rPr>
                <w:b/>
                <w:lang w:val="tr-TR"/>
              </w:rPr>
              <w:t>derse giren öğretim görevlilerinin bilgilendirlmes</w:t>
            </w:r>
            <w:r w:rsidR="00954F6F" w:rsidRPr="009C2A9E">
              <w:rPr>
                <w:b/>
                <w:lang w:val="tr-TR"/>
              </w:rPr>
              <w:t>i</w:t>
            </w:r>
          </w:p>
          <w:p w14:paraId="71D28B2B" w14:textId="330E42BC" w:rsidR="003943DF" w:rsidRPr="009C2A9E" w:rsidRDefault="008C5961" w:rsidP="008C5961">
            <w:pPr>
              <w:numPr>
                <w:ilvl w:val="0"/>
                <w:numId w:val="1"/>
              </w:numPr>
              <w:ind w:hanging="361"/>
              <w:rPr>
                <w:lang w:val="tr-TR"/>
              </w:rPr>
            </w:pPr>
            <w:r w:rsidRPr="009C2A9E">
              <w:rPr>
                <w:b/>
                <w:lang w:val="tr-TR"/>
              </w:rPr>
              <w:t>Sınıfta yapılan writinglerin feedbacklerinin ne şekilde verileceği</w:t>
            </w:r>
            <w:r w:rsidR="006F1F6F">
              <w:rPr>
                <w:b/>
                <w:lang w:val="tr-TR"/>
              </w:rPr>
              <w:t>nin kararlaştırılması</w:t>
            </w:r>
            <w:r w:rsidR="00317FAE" w:rsidRPr="009C2A9E">
              <w:rPr>
                <w:b/>
                <w:lang w:val="tr-TR"/>
              </w:rPr>
              <w:t xml:space="preserve"> </w:t>
            </w:r>
          </w:p>
        </w:tc>
      </w:tr>
      <w:tr w:rsidR="003943DF" w:rsidRPr="009C2A9E" w14:paraId="5E4C5066" w14:textId="77777777">
        <w:trPr>
          <w:trHeight w:val="54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B4C5A5" w14:textId="77777777" w:rsidR="003943DF" w:rsidRPr="009C2A9E" w:rsidRDefault="00317FAE">
            <w:pPr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Decisions/ action steps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D2EC" w14:textId="5EA857DF" w:rsidR="00967593" w:rsidRPr="009C2A9E" w:rsidRDefault="00437AEC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Yıl içinde yapılacak writinglerin ChatGPT copy </w:t>
            </w:r>
            <w:r w:rsidR="00967593" w:rsidRPr="009C2A9E">
              <w:rPr>
                <w:b/>
                <w:lang w:val="tr-TR"/>
              </w:rPr>
              <w:t>engell</w:t>
            </w:r>
            <w:r w:rsidR="006F1F6F">
              <w:rPr>
                <w:b/>
                <w:lang w:val="tr-TR"/>
              </w:rPr>
              <w:t>e</w:t>
            </w:r>
            <w:r w:rsidR="00967593" w:rsidRPr="009C2A9E">
              <w:rPr>
                <w:b/>
                <w:lang w:val="tr-TR"/>
              </w:rPr>
              <w:t>nm</w:t>
            </w:r>
            <w:r w:rsidR="006F1F6F">
              <w:rPr>
                <w:b/>
                <w:lang w:val="tr-TR"/>
              </w:rPr>
              <w:t>e</w:t>
            </w:r>
            <w:r w:rsidR="00967593" w:rsidRPr="009C2A9E">
              <w:rPr>
                <w:b/>
                <w:lang w:val="tr-TR"/>
              </w:rPr>
              <w:t xml:space="preserve">si açısından sınıfta yapılmasına karar verilmiştir. </w:t>
            </w:r>
          </w:p>
          <w:p w14:paraId="218393D8" w14:textId="0776870A" w:rsidR="009B0B49" w:rsidRPr="009C2A9E" w:rsidRDefault="00967593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Writing yapılan haftalarda </w:t>
            </w:r>
            <w:r w:rsidR="0069573A" w:rsidRPr="009C2A9E">
              <w:rPr>
                <w:b/>
                <w:lang w:val="tr-TR"/>
              </w:rPr>
              <w:t>1 ders saatinin writing için ayrılıp sınıfta öğrencilerin yazmasının sağlanması planlanmıştır.</w:t>
            </w:r>
          </w:p>
          <w:p w14:paraId="2FE113BE" w14:textId="16984392" w:rsidR="009B0B49" w:rsidRPr="009C2A9E" w:rsidRDefault="0069573A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Syllubus hakkında </w:t>
            </w:r>
            <w:r w:rsidR="00DE0796" w:rsidRPr="009C2A9E">
              <w:rPr>
                <w:b/>
                <w:lang w:val="tr-TR"/>
              </w:rPr>
              <w:t xml:space="preserve">konuların biraz daha seyreltilip izlencenin takibinin kolaylaştırılması düşünülmüştür. </w:t>
            </w:r>
          </w:p>
          <w:p w14:paraId="01C8DECF" w14:textId="0350D938" w:rsidR="00317FAE" w:rsidRPr="009C2A9E" w:rsidRDefault="00E26482" w:rsidP="00317FAE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b/>
                <w:bCs/>
                <w:lang w:val="tr-TR"/>
              </w:rPr>
            </w:pPr>
            <w:r w:rsidRPr="009C2A9E">
              <w:rPr>
                <w:b/>
                <w:bCs/>
                <w:lang w:val="tr-TR"/>
              </w:rPr>
              <w:t>Reading packlerinin cevap anahtarlarının derse giren öğretim görevilileri ile paylaşılması planlanmıştır.</w:t>
            </w:r>
          </w:p>
          <w:p w14:paraId="6DD5C1A3" w14:textId="3879EB98" w:rsidR="008C5961" w:rsidRPr="009C2A9E" w:rsidRDefault="00285935" w:rsidP="00317FAE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b/>
                <w:bCs/>
                <w:lang w:val="tr-TR"/>
              </w:rPr>
            </w:pPr>
            <w:r w:rsidRPr="009C2A9E">
              <w:rPr>
                <w:b/>
                <w:bCs/>
                <w:lang w:val="tr-TR"/>
              </w:rPr>
              <w:t>Googleclassroomda sınıfların oluşturulup, öğre</w:t>
            </w:r>
            <w:r w:rsidR="007B1967">
              <w:rPr>
                <w:b/>
                <w:bCs/>
                <w:lang w:val="tr-TR"/>
              </w:rPr>
              <w:t>n</w:t>
            </w:r>
            <w:r w:rsidRPr="009C2A9E">
              <w:rPr>
                <w:b/>
                <w:bCs/>
                <w:lang w:val="tr-TR"/>
              </w:rPr>
              <w:t xml:space="preserve">cilerin writinglerini oraya yüklemelerine, </w:t>
            </w:r>
            <w:r w:rsidR="006A5D8B" w:rsidRPr="009C2A9E">
              <w:rPr>
                <w:b/>
                <w:bCs/>
                <w:lang w:val="tr-TR"/>
              </w:rPr>
              <w:t xml:space="preserve">ertesi hafta randomly seçilmiş en az </w:t>
            </w:r>
            <w:r w:rsidR="007B1967">
              <w:rPr>
                <w:b/>
                <w:bCs/>
                <w:lang w:val="tr-TR"/>
              </w:rPr>
              <w:t>10</w:t>
            </w:r>
            <w:r w:rsidR="006A5D8B" w:rsidRPr="009C2A9E">
              <w:rPr>
                <w:b/>
                <w:bCs/>
                <w:lang w:val="tr-TR"/>
              </w:rPr>
              <w:t xml:space="preserve"> tane writing kağıdının öğrencilerinin isimlerinin kapatılıp sınıfta tahtaya yansıtılıp</w:t>
            </w:r>
            <w:r w:rsidR="0059389B" w:rsidRPr="009C2A9E">
              <w:rPr>
                <w:b/>
                <w:bCs/>
                <w:lang w:val="tr-TR"/>
              </w:rPr>
              <w:t>, öğrencilerle paylaşılan rubric eşliğinde toplu şekilde feedback verilmesi</w:t>
            </w:r>
            <w:r w:rsidR="009B1C8A" w:rsidRPr="009C2A9E">
              <w:rPr>
                <w:b/>
                <w:bCs/>
                <w:lang w:val="tr-TR"/>
              </w:rPr>
              <w:t>ne karar verilmiştir.</w:t>
            </w:r>
          </w:p>
          <w:p w14:paraId="040C1347" w14:textId="77777777" w:rsidR="003943DF" w:rsidRPr="009C2A9E" w:rsidRDefault="00317FAE">
            <w:pPr>
              <w:ind w:left="1"/>
              <w:rPr>
                <w:lang w:val="tr-TR"/>
              </w:rPr>
            </w:pPr>
            <w:r w:rsidRPr="009C2A9E">
              <w:rPr>
                <w:lang w:val="tr-TR"/>
              </w:rPr>
              <w:t xml:space="preserve">                              </w:t>
            </w:r>
          </w:p>
        </w:tc>
      </w:tr>
      <w:tr w:rsidR="003943DF" w:rsidRPr="009C2A9E" w14:paraId="6B532C04" w14:textId="77777777">
        <w:trPr>
          <w:trHeight w:val="43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B54F71" w14:textId="77777777" w:rsidR="003943DF" w:rsidRPr="009C2A9E" w:rsidRDefault="00317FAE">
            <w:pPr>
              <w:rPr>
                <w:lang w:val="tr-TR"/>
              </w:rPr>
            </w:pPr>
            <w:r w:rsidRPr="009C2A9E">
              <w:rPr>
                <w:b/>
                <w:lang w:val="tr-TR"/>
              </w:rPr>
              <w:t xml:space="preserve">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B97" w14:textId="6A7584B3" w:rsidR="003943DF" w:rsidRPr="009C2A9E" w:rsidRDefault="00317FAE">
            <w:pPr>
              <w:ind w:left="1"/>
              <w:rPr>
                <w:lang w:val="tr-TR"/>
              </w:rPr>
            </w:pPr>
            <w:r w:rsidRPr="009C2A9E">
              <w:rPr>
                <w:b/>
                <w:lang w:val="tr-TR"/>
              </w:rPr>
              <w:t>C***** Y******</w:t>
            </w:r>
          </w:p>
        </w:tc>
      </w:tr>
    </w:tbl>
    <w:p w14:paraId="70CC7F53" w14:textId="77777777" w:rsidR="003943DF" w:rsidRPr="009C2A9E" w:rsidRDefault="00317FAE">
      <w:pPr>
        <w:spacing w:after="155"/>
        <w:rPr>
          <w:lang w:val="tr-TR"/>
        </w:rPr>
      </w:pPr>
      <w:r w:rsidRPr="009C2A9E">
        <w:rPr>
          <w:lang w:val="tr-TR"/>
        </w:rPr>
        <w:t xml:space="preserve"> </w:t>
      </w:r>
    </w:p>
    <w:p w14:paraId="703D8651" w14:textId="77777777" w:rsidR="003943DF" w:rsidRPr="009C2A9E" w:rsidRDefault="00317FAE">
      <w:pPr>
        <w:spacing w:after="0"/>
        <w:rPr>
          <w:lang w:val="tr-TR"/>
        </w:rPr>
      </w:pPr>
      <w:r w:rsidRPr="009C2A9E">
        <w:rPr>
          <w:lang w:val="tr-TR"/>
        </w:rPr>
        <w:t xml:space="preserve"> </w:t>
      </w:r>
    </w:p>
    <w:sectPr w:rsidR="003943DF" w:rsidRPr="009C2A9E">
      <w:pgSz w:w="11906" w:h="16838"/>
      <w:pgMar w:top="271" w:right="144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2534"/>
    <w:multiLevelType w:val="hybridMultilevel"/>
    <w:tmpl w:val="7EB2E7F8"/>
    <w:lvl w:ilvl="0" w:tplc="CEB0B1D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E5D0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EDC0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CEE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8F7A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41F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E7FD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ED9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C03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B36E5C"/>
    <w:multiLevelType w:val="hybridMultilevel"/>
    <w:tmpl w:val="06EE27E8"/>
    <w:lvl w:ilvl="0" w:tplc="08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" w15:restartNumberingAfterBreak="0">
    <w:nsid w:val="7CBF0392"/>
    <w:multiLevelType w:val="hybridMultilevel"/>
    <w:tmpl w:val="49862C50"/>
    <w:lvl w:ilvl="0" w:tplc="728E23C8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64DE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C0C2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421A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4EA06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A4F9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86B0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EB87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EA2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5146750">
    <w:abstractNumId w:val="0"/>
  </w:num>
  <w:num w:numId="2" w16cid:durableId="1519542912">
    <w:abstractNumId w:val="2"/>
  </w:num>
  <w:num w:numId="3" w16cid:durableId="130265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DF"/>
    <w:rsid w:val="00180B8A"/>
    <w:rsid w:val="00192F10"/>
    <w:rsid w:val="001F451B"/>
    <w:rsid w:val="00283362"/>
    <w:rsid w:val="00285935"/>
    <w:rsid w:val="00317FAE"/>
    <w:rsid w:val="003943DF"/>
    <w:rsid w:val="00437AEC"/>
    <w:rsid w:val="00473E78"/>
    <w:rsid w:val="00494835"/>
    <w:rsid w:val="004B2825"/>
    <w:rsid w:val="00562112"/>
    <w:rsid w:val="00580630"/>
    <w:rsid w:val="0059389B"/>
    <w:rsid w:val="0069573A"/>
    <w:rsid w:val="006A5D8B"/>
    <w:rsid w:val="006F1F6F"/>
    <w:rsid w:val="007B1967"/>
    <w:rsid w:val="007E4BC7"/>
    <w:rsid w:val="00883FA3"/>
    <w:rsid w:val="008C5961"/>
    <w:rsid w:val="008D57AD"/>
    <w:rsid w:val="008F05E2"/>
    <w:rsid w:val="00954F6F"/>
    <w:rsid w:val="00967593"/>
    <w:rsid w:val="009B0B49"/>
    <w:rsid w:val="009B1C8A"/>
    <w:rsid w:val="009C2A9E"/>
    <w:rsid w:val="009C30F7"/>
    <w:rsid w:val="00BC0280"/>
    <w:rsid w:val="00BF1BB5"/>
    <w:rsid w:val="00CA55EE"/>
    <w:rsid w:val="00DE0796"/>
    <w:rsid w:val="00E26482"/>
    <w:rsid w:val="00E810D5"/>
    <w:rsid w:val="00FB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E21B"/>
  <w15:docId w15:val="{1FAD3971-80A3-4591-B935-DC555B8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cp:lastModifiedBy>Ceylan Y.</cp:lastModifiedBy>
  <cp:revision>5</cp:revision>
  <dcterms:created xsi:type="dcterms:W3CDTF">2025-01-12T12:42:00Z</dcterms:created>
  <dcterms:modified xsi:type="dcterms:W3CDTF">2025-01-12T12:43:00Z</dcterms:modified>
</cp:coreProperties>
</file>